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47C8A2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图像的像素格式：</w:t>
      </w:r>
    </w:p>
    <w:p w14:paraId="04C4419F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009015" cy="1349375"/>
            <wp:effectExtent l="0" t="0" r="12065" b="698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09015" cy="134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9706B0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图像的表示方法：</w:t>
      </w:r>
    </w:p>
    <w:p w14:paraId="60068EF5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59630" cy="2417445"/>
            <wp:effectExtent l="0" t="0" r="3810" b="571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2417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D2C40A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39665" cy="2712720"/>
            <wp:effectExtent l="0" t="0" r="13335" b="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69187F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在opencv里面uint8的取值范围是【0，255】，所以opencv来表示二值图像时使用0表示黑色，255表示白色。</w:t>
      </w:r>
    </w:p>
    <w:p w14:paraId="4303F41C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二值图常用于文字线条图的扫描识别中，也就是在OCR中经常使用，在掩膜中也经常用到。</w:t>
      </w:r>
    </w:p>
    <w:p w14:paraId="4F8A50F5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0A22934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77180" cy="2804795"/>
            <wp:effectExtent l="0" t="0" r="2540" b="1460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77180" cy="280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D03C68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14695" cy="2776855"/>
            <wp:effectExtent l="0" t="0" r="6985" b="1206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4695" cy="277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950254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为什么会用到灰度图？</w:t>
      </w:r>
    </w:p>
    <w:p w14:paraId="0D23901F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首先识别一个物体，其中一个关键因素就是图像的梯度。梯度就是说的图像的边缘。图像边缘一般是对图像进行梯度运算来实现的。计算梯度的时候一般用灰度图。</w:t>
      </w:r>
    </w:p>
    <w:p w14:paraId="488E2BC1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1114722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为什么用灰度图，而不是彩图？</w:t>
      </w:r>
    </w:p>
    <w:p w14:paraId="385267FA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彩色图容易受到光照的影响，就出现同一个物体因为光照不同，颜色就有多种变化。所以颜色本身对物体识别所提供的关键信息就比较少了。</w:t>
      </w:r>
    </w:p>
    <w:p w14:paraId="7174733C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其次彩色图片，例如RGB图，RGB图有三维，要计算的话R G B这三维都需要参与计算，造成计算量极大。而灰度图只有2维，将彩色图进行灰度化其实就是降维操作。这样可以大大降低计算量。提升了计算速度。</w:t>
      </w:r>
    </w:p>
    <w:p w14:paraId="73412CC9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（这只适用大部分的情况，对于特例，如红路灯的识别等就需要使用彩图了）</w:t>
      </w:r>
    </w:p>
    <w:p w14:paraId="62E52B71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4AF46FD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89A4353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06035" cy="2504440"/>
            <wp:effectExtent l="0" t="0" r="14605" b="1016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2F8FED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instrText xml:space="preserve"> HYPERLINK "https://tool.oschina.net/commons?type=3" </w:instrTex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eastAsia" w:ascii="宋体" w:hAnsi="宋体" w:eastAsia="宋体" w:cs="宋体"/>
          <w:sz w:val="24"/>
          <w:szCs w:val="24"/>
          <w:lang w:val="en-US" w:eastAsia="zh-CN"/>
        </w:rPr>
        <w:t>RGB颜色对照表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6D1AFDAA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在了解彩色图之前先了解一个概念：通道Channel:</w:t>
      </w:r>
    </w:p>
    <w:p w14:paraId="55F29486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由图中文字描述知：一个像素点是用三个通道的值来表示的（R、G、B）如果每个通道采用无符号8位来表示的话。纯白色就是（255，255，255）；纯黑色就是（0，0，0）</w:t>
      </w:r>
    </w:p>
    <w:p w14:paraId="4076329B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26760" cy="2877820"/>
            <wp:effectExtent l="0" t="0" r="10160" b="254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62D21C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77360" cy="2131060"/>
            <wp:effectExtent l="0" t="0" r="5080" b="254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7360" cy="213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DF2E7B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由上图得，当把R、G、B单独拉出来显示的话，他就是一个灰度图（0~255），三个灰度图叠加起来才成了一张彩色图。</w:t>
      </w:r>
    </w:p>
    <w:p w14:paraId="18083C48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3DD02A4C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灰度图 只有一个通道</w:t>
      </w:r>
    </w:p>
    <w:p w14:paraId="056D5D2A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RGB图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>有3个通道，R分量，G分量，B分量每一个单拎出来都是一个通道，所以是灰度图。</w:t>
      </w:r>
    </w:p>
    <w:p w14:paraId="53654CB6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79C728DD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上图中W和H就是宽和高的像素点个数，也就是5。C是通道数，也即是3。</w:t>
      </w:r>
    </w:p>
    <w:p w14:paraId="1B2283F6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21960" cy="2795270"/>
            <wp:effectExtent l="0" t="0" r="10160" b="8890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1960" cy="279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022D65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89425" cy="2208530"/>
            <wp:effectExtent l="0" t="0" r="8255" b="127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89425" cy="220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00855" cy="1786890"/>
            <wp:effectExtent l="0" t="0" r="0" b="0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rcRect t="22437"/>
                    <a:stretch>
                      <a:fillRect/>
                    </a:stretch>
                  </pic:blipFill>
                  <pic:spPr>
                    <a:xfrm>
                      <a:off x="0" y="0"/>
                      <a:ext cx="4300855" cy="178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4AE683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18480" cy="1127760"/>
            <wp:effectExtent l="0" t="0" r="5080" b="0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rcRect b="55178"/>
                    <a:stretch>
                      <a:fillRect/>
                    </a:stretch>
                  </pic:blipFill>
                  <pic:spPr>
                    <a:xfrm>
                      <a:off x="0" y="0"/>
                      <a:ext cx="5618480" cy="112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4D08BF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13095" cy="1537335"/>
            <wp:effectExtent l="0" t="0" r="1905" b="1905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153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4E8B30">
      <w:p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2A5EE97A">
      <w:p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30654FB3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有的是有4个通道：例如RGBA。</w:t>
      </w:r>
    </w:p>
    <w:p w14:paraId="6BC4A1A3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其中的A就是Alpha。Alpha通道是一个8位的灰度通道，这个通道用256灰度级来记录这个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图像的透明度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黑就表示全透明，白表示不透明。灰表示半透明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 w14:paraId="73A6C488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一般，JPG格式的图像没有Alpha通道。而PNG、TIF格式的图像一般是有一个Alpha通道的。</w:t>
      </w:r>
    </w:p>
    <w:p w14:paraId="078DAC92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89270" cy="1751965"/>
            <wp:effectExtent l="0" t="0" r="3810" b="635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9270" cy="1751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8D79D2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34000" cy="1280160"/>
            <wp:effectExtent l="0" t="0" r="0" b="0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8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14AA10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91760" cy="3709670"/>
            <wp:effectExtent l="0" t="0" r="5080" b="8890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1760" cy="370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BD394D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二值图像和灰度图像都是单通道，彩色图像是三通道。</w:t>
      </w:r>
    </w:p>
    <w:p w14:paraId="35907733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一般彩图的通道顺序是RGB，如果有Alpha通道的话，就是RGBA。但是在opencv中彩色图像的通道顺序是BGR。（也就是说在opencv中默认是以BRG形式读图）</w:t>
      </w:r>
    </w:p>
    <w:p w14:paraId="774335CB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5A41B24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42255" cy="2012315"/>
            <wp:effectExtent l="0" t="0" r="6985" b="14605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201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3F395F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那么，在例程中，如果用opencv来读图，特别是在AI例程中，一定要注意通道的顺序。见上表。</w:t>
      </w:r>
    </w:p>
    <w:p w14:paraId="30B2DAF1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在AI应用开发中，除了opencv，也可能用到其它图像处理库来读取和处理图像，例如表中的这些库，在这些库中就属opencv比较特殊一些。Opencv读图默认以BGR像素格式来保存图片的。</w:t>
      </w:r>
    </w:p>
    <w:p w14:paraId="041DC6F9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后面的矩阵表示，就是说图像以矩阵的形式存储的时候它的每个维度信息分别是什么，H表示图像的高，W表示图像的宽，C表示图像的通道数。也就是第一维度信息是高，第二维度信息是宽，第三维度信息是通道。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06477E"/>
    <w:rsid w:val="04820ADC"/>
    <w:rsid w:val="053356F6"/>
    <w:rsid w:val="054F59E9"/>
    <w:rsid w:val="05A52CD4"/>
    <w:rsid w:val="060E6ACB"/>
    <w:rsid w:val="06453698"/>
    <w:rsid w:val="07117C84"/>
    <w:rsid w:val="08984C3B"/>
    <w:rsid w:val="0BB1600D"/>
    <w:rsid w:val="0BC65752"/>
    <w:rsid w:val="0D50287B"/>
    <w:rsid w:val="0DCF60DD"/>
    <w:rsid w:val="0DDC300B"/>
    <w:rsid w:val="0FA36E26"/>
    <w:rsid w:val="0FDF0BB3"/>
    <w:rsid w:val="0FF969E9"/>
    <w:rsid w:val="112E1DCF"/>
    <w:rsid w:val="113E4499"/>
    <w:rsid w:val="118B5BFE"/>
    <w:rsid w:val="11975052"/>
    <w:rsid w:val="155E7EBF"/>
    <w:rsid w:val="1B6E76F4"/>
    <w:rsid w:val="1BDF1EC9"/>
    <w:rsid w:val="1CF56657"/>
    <w:rsid w:val="1DCA21E4"/>
    <w:rsid w:val="1E5E2859"/>
    <w:rsid w:val="1EE619DD"/>
    <w:rsid w:val="1FEB1FA4"/>
    <w:rsid w:val="1FF619F4"/>
    <w:rsid w:val="21BA6897"/>
    <w:rsid w:val="223F31F1"/>
    <w:rsid w:val="227A3848"/>
    <w:rsid w:val="22FB7918"/>
    <w:rsid w:val="240505F8"/>
    <w:rsid w:val="25C970A7"/>
    <w:rsid w:val="25CD42FA"/>
    <w:rsid w:val="26BE6ACB"/>
    <w:rsid w:val="29000E82"/>
    <w:rsid w:val="292B1BEE"/>
    <w:rsid w:val="29A01F44"/>
    <w:rsid w:val="2B326787"/>
    <w:rsid w:val="2D2B5B51"/>
    <w:rsid w:val="2E137ACC"/>
    <w:rsid w:val="2E1952A5"/>
    <w:rsid w:val="2E310CF9"/>
    <w:rsid w:val="2F3960B7"/>
    <w:rsid w:val="2F570EAC"/>
    <w:rsid w:val="2FFD4E80"/>
    <w:rsid w:val="305C2BB0"/>
    <w:rsid w:val="30F229C1"/>
    <w:rsid w:val="313C0F55"/>
    <w:rsid w:val="33774493"/>
    <w:rsid w:val="33E10ACB"/>
    <w:rsid w:val="33F44D4A"/>
    <w:rsid w:val="35C66D41"/>
    <w:rsid w:val="37AD5986"/>
    <w:rsid w:val="38FE2A2A"/>
    <w:rsid w:val="3AC058DE"/>
    <w:rsid w:val="3C8A61A4"/>
    <w:rsid w:val="3D6443AF"/>
    <w:rsid w:val="3E7E3EC9"/>
    <w:rsid w:val="3FCF098B"/>
    <w:rsid w:val="3FDB2873"/>
    <w:rsid w:val="4443784A"/>
    <w:rsid w:val="48537434"/>
    <w:rsid w:val="48DA2C66"/>
    <w:rsid w:val="495E4038"/>
    <w:rsid w:val="4AA6449F"/>
    <w:rsid w:val="4B7E27D5"/>
    <w:rsid w:val="4BC37B32"/>
    <w:rsid w:val="4C251A45"/>
    <w:rsid w:val="4D8E53C8"/>
    <w:rsid w:val="4DCF11A4"/>
    <w:rsid w:val="500F336D"/>
    <w:rsid w:val="523955FA"/>
    <w:rsid w:val="524312E3"/>
    <w:rsid w:val="54D620C6"/>
    <w:rsid w:val="54E269C5"/>
    <w:rsid w:val="57244A9E"/>
    <w:rsid w:val="575034C9"/>
    <w:rsid w:val="57C20AC5"/>
    <w:rsid w:val="580C3AB9"/>
    <w:rsid w:val="58A01580"/>
    <w:rsid w:val="58E07DAF"/>
    <w:rsid w:val="59C604DE"/>
    <w:rsid w:val="59D13C37"/>
    <w:rsid w:val="5A947624"/>
    <w:rsid w:val="5D4E6796"/>
    <w:rsid w:val="5F2D3E6A"/>
    <w:rsid w:val="5F42525F"/>
    <w:rsid w:val="6380044C"/>
    <w:rsid w:val="638135AD"/>
    <w:rsid w:val="63BB6E88"/>
    <w:rsid w:val="647877FB"/>
    <w:rsid w:val="678664F7"/>
    <w:rsid w:val="67902011"/>
    <w:rsid w:val="68424C4D"/>
    <w:rsid w:val="68531E47"/>
    <w:rsid w:val="68EE2D85"/>
    <w:rsid w:val="6ADB7A47"/>
    <w:rsid w:val="6CBF6EF4"/>
    <w:rsid w:val="6F9B77A5"/>
    <w:rsid w:val="6FD953BD"/>
    <w:rsid w:val="70A302C6"/>
    <w:rsid w:val="711C1947"/>
    <w:rsid w:val="751C4459"/>
    <w:rsid w:val="757C1E26"/>
    <w:rsid w:val="76A20DE2"/>
    <w:rsid w:val="77436BAC"/>
    <w:rsid w:val="779E7561"/>
    <w:rsid w:val="782D1AFA"/>
    <w:rsid w:val="78BD1F82"/>
    <w:rsid w:val="7ACF47A6"/>
    <w:rsid w:val="7B4F7695"/>
    <w:rsid w:val="7C1D1021"/>
    <w:rsid w:val="7D131472"/>
    <w:rsid w:val="7DC378B4"/>
    <w:rsid w:val="7DDC007B"/>
    <w:rsid w:val="7E94244A"/>
    <w:rsid w:val="7EF138EC"/>
    <w:rsid w:val="7F145C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2025-03-17T06:52:31Z</dcterms:created>
  <dc:creator>zhongqing</dc:creator>
  <cp:lastModifiedBy>「袂」</cp:lastModifiedBy>
  <dcterms:modified xsi:type="dcterms:W3CDTF">2025-03-17T07:42:57Z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5496E8B15F2A4D4FA2FE1CEAE436337F_12</vt:lpwstr>
  </property>
</Properties>
</file>